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625F608E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0A6DBE63" w:rsidR="00E9116D" w:rsidRPr="0047736F" w:rsidRDefault="0047736F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47736F">
        <w:rPr>
          <w:b/>
          <w:bCs/>
          <w:sz w:val="24"/>
          <w:szCs w:val="24"/>
        </w:rPr>
        <w:t xml:space="preserve">AKREDİTASYON ÇALIŞMALARI </w:t>
      </w:r>
      <w:r w:rsidR="00064B4B">
        <w:rPr>
          <w:b/>
          <w:bCs/>
          <w:sz w:val="24"/>
          <w:szCs w:val="24"/>
        </w:rPr>
        <w:t>GRUBU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47736F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5160D9DF" w:rsidR="00D77D81" w:rsidRPr="002D58AB" w:rsidRDefault="00E31DB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="00315A9C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Kasım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52BF9">
              <w:rPr>
                <w:rFonts w:cstheme="minorHAnsi"/>
                <w:b/>
                <w:bCs/>
                <w:sz w:val="24"/>
                <w:szCs w:val="24"/>
              </w:rPr>
              <w:t>-11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0CD44F69" w:rsidR="00D77D81" w:rsidRPr="002D58AB" w:rsidRDefault="00866C9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Rektörlük</w:t>
            </w:r>
            <w:r w:rsidR="0047736F">
              <w:rPr>
                <w:rFonts w:cstheme="minorHAnsi"/>
                <w:b/>
                <w:bCs/>
                <w:sz w:val="24"/>
                <w:szCs w:val="24"/>
              </w:rPr>
              <w:t xml:space="preserve"> Toplantı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Salonu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,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0D7699D9" w:rsidR="002D58AB" w:rsidRPr="003F54EF" w:rsidRDefault="00866C91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akreditasyon başvuru hazırlığı yapan </w:t>
      </w:r>
      <w:r w:rsidR="0047736F" w:rsidRPr="003F54EF">
        <w:rPr>
          <w:rFonts w:cstheme="minorHAnsi"/>
          <w:sz w:val="24"/>
          <w:szCs w:val="24"/>
        </w:rPr>
        <w:t>Bölümlerin</w:t>
      </w:r>
      <w:r w:rsidR="002D58AB" w:rsidRPr="003F54EF">
        <w:rPr>
          <w:rFonts w:cstheme="minorHAnsi"/>
          <w:sz w:val="24"/>
          <w:szCs w:val="24"/>
        </w:rPr>
        <w:t xml:space="preserve"> </w:t>
      </w:r>
      <w:r w:rsidR="0047736F" w:rsidRPr="003F54EF">
        <w:rPr>
          <w:sz w:val="24"/>
          <w:szCs w:val="24"/>
        </w:rPr>
        <w:t>mevcut durum</w:t>
      </w:r>
      <w:r>
        <w:rPr>
          <w:sz w:val="24"/>
          <w:szCs w:val="24"/>
        </w:rPr>
        <w:t>larının belirlenmesi,</w:t>
      </w:r>
    </w:p>
    <w:p w14:paraId="769CC499" w14:textId="12A71EE7" w:rsidR="0047736F" w:rsidRPr="003F54EF" w:rsidRDefault="00866C91" w:rsidP="0047736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Kurumsal akreditasyon ve program akreditasyonu için tüm kurumu ilgilendiren yol haritasının belirlenmesi</w:t>
      </w:r>
      <w:r w:rsidR="00FC0195">
        <w:rPr>
          <w:sz w:val="24"/>
          <w:szCs w:val="24"/>
        </w:rPr>
        <w:t>.</w:t>
      </w:r>
    </w:p>
    <w:p w14:paraId="2469E0A3" w14:textId="3FE88322" w:rsidR="00D77D81" w:rsidRPr="002B3E3A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B3E3A">
        <w:rPr>
          <w:rFonts w:cstheme="minorHAnsi"/>
          <w:b/>
          <w:bCs/>
          <w:sz w:val="24"/>
          <w:szCs w:val="24"/>
        </w:rPr>
        <w:t xml:space="preserve">Kararlar: </w:t>
      </w:r>
    </w:p>
    <w:p w14:paraId="18D3C15D" w14:textId="3327EFA0" w:rsidR="00596150" w:rsidRPr="002B3E3A" w:rsidRDefault="002239A5" w:rsidP="0047736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bookmarkStart w:id="0" w:name="_Hlk152281220"/>
      <w:r w:rsidRPr="002B3E3A">
        <w:rPr>
          <w:rFonts w:cstheme="minorHAnsi"/>
          <w:sz w:val="24"/>
          <w:szCs w:val="24"/>
        </w:rPr>
        <w:t>Akreditasyon başvurusu için hazırlanan programlar</w:t>
      </w:r>
      <w:r w:rsidR="002B3E3A" w:rsidRPr="002B3E3A">
        <w:rPr>
          <w:rFonts w:cstheme="minorHAnsi"/>
          <w:sz w:val="24"/>
          <w:szCs w:val="24"/>
        </w:rPr>
        <w:t xml:space="preserve"> (bölümler)</w:t>
      </w:r>
      <w:r w:rsidRPr="002B3E3A">
        <w:rPr>
          <w:rFonts w:cstheme="minorHAnsi"/>
          <w:sz w:val="24"/>
          <w:szCs w:val="24"/>
        </w:rPr>
        <w:t xml:space="preserve"> yanında, tüm programların mevcut durumlarının ortaya konması ve başvuru için hazır olabilecek programların tespit edilmesi amacıyla 15 Ocak 2024 tarihine kadar tüm programların özdeğerlendirme raporu hazırlamasına karar verildi. </w:t>
      </w:r>
      <w:r w:rsidR="00A4292E">
        <w:rPr>
          <w:rFonts w:cstheme="minorHAnsi"/>
          <w:sz w:val="24"/>
          <w:szCs w:val="24"/>
        </w:rPr>
        <w:t>Bir sonraki aşamada,</w:t>
      </w:r>
      <w:r w:rsidR="002B3E3A" w:rsidRPr="002B3E3A">
        <w:rPr>
          <w:rFonts w:cstheme="minorHAnsi"/>
          <w:sz w:val="24"/>
          <w:szCs w:val="24"/>
        </w:rPr>
        <w:t xml:space="preserve"> bölümlerin gönüllülük esasıyla akran değerlendirmesine yönlendirilmesine karar verildi. </w:t>
      </w:r>
    </w:p>
    <w:p w14:paraId="1B1F1C3F" w14:textId="470142F5" w:rsidR="002B3E3A" w:rsidRPr="002B3E3A" w:rsidRDefault="002B3E3A" w:rsidP="0047736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Özdeğerlendirme raporunun hazırlanması için tüm bölümlerde bir komisyon kurulması ve öğretim üyelerinin tümünün sorumluluk alarak, yöneticilerin sıkı takibi</w:t>
      </w:r>
      <w:r w:rsidR="00A4292E">
        <w:rPr>
          <w:rFonts w:cstheme="minorHAnsi"/>
          <w:sz w:val="24"/>
          <w:szCs w:val="24"/>
        </w:rPr>
        <w:t xml:space="preserve"> ve bağlayıcı yazılarla </w:t>
      </w:r>
      <w:r w:rsidRPr="002B3E3A">
        <w:rPr>
          <w:rFonts w:cstheme="minorHAnsi"/>
          <w:sz w:val="24"/>
          <w:szCs w:val="24"/>
        </w:rPr>
        <w:t xml:space="preserve">çalışmalarına ivme kazandırılmasına karar verildi. </w:t>
      </w:r>
    </w:p>
    <w:p w14:paraId="0005E8A5" w14:textId="286A72C6" w:rsidR="005F41EF" w:rsidRPr="002B3E3A" w:rsidRDefault="002B3E3A" w:rsidP="005F41E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Fakültelerin iç ve dış paydaşlarını belirlemesi ve yılda en az iki toplantı yaparak paydaş görüşlerini alması ve görüşlerin müfredat ve diğer düzenlemelere olabildiğinde yansıtılması için </w:t>
      </w:r>
      <w:r w:rsidR="00A4292E">
        <w:rPr>
          <w:rFonts w:cstheme="minorHAnsi"/>
          <w:sz w:val="24"/>
          <w:szCs w:val="24"/>
        </w:rPr>
        <w:t>düzenlemelerin</w:t>
      </w:r>
      <w:r w:rsidRPr="002B3E3A">
        <w:rPr>
          <w:rFonts w:cstheme="minorHAnsi"/>
          <w:sz w:val="24"/>
          <w:szCs w:val="24"/>
        </w:rPr>
        <w:t xml:space="preserve"> yapılmasına karar verildi. </w:t>
      </w:r>
    </w:p>
    <w:bookmarkEnd w:id="0"/>
    <w:p w14:paraId="32EA5ADD" w14:textId="56880714" w:rsidR="002B3E3A" w:rsidRPr="002B3E3A" w:rsidRDefault="002B3E3A" w:rsidP="005F41E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Bölüm ve dersler için memnuniyet anketlerinin standart bir şekilde oluşturularak uygulanmasına karar verildi.</w:t>
      </w:r>
    </w:p>
    <w:p w14:paraId="60CD73CE" w14:textId="1D49600C" w:rsidR="002B3E3A" w:rsidRPr="002B3E3A" w:rsidRDefault="002B3E3A" w:rsidP="005F41E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TYYÇ düzenlemeleri için YÖK ilgili web sitesine veri girişi yapabilmek için kullanıcı adı başvurusu yapılmasına karar verildi. </w:t>
      </w:r>
    </w:p>
    <w:p w14:paraId="41FFDC9C" w14:textId="77777777" w:rsidR="0047736F" w:rsidRPr="002B3E3A" w:rsidRDefault="0047736F" w:rsidP="0047736F">
      <w:pPr>
        <w:jc w:val="both"/>
        <w:rPr>
          <w:rFonts w:cstheme="minorHAnsi"/>
          <w:sz w:val="24"/>
          <w:szCs w:val="24"/>
        </w:rPr>
      </w:pPr>
    </w:p>
    <w:p w14:paraId="783E741D" w14:textId="77777777" w:rsidR="005F41EF" w:rsidRPr="002B3E3A" w:rsidRDefault="005F41EF" w:rsidP="0047736F">
      <w:pPr>
        <w:jc w:val="both"/>
        <w:rPr>
          <w:rFonts w:cstheme="minorHAnsi"/>
          <w:sz w:val="24"/>
          <w:szCs w:val="24"/>
        </w:rPr>
      </w:pPr>
    </w:p>
    <w:p w14:paraId="22C20AD4" w14:textId="54C74309" w:rsidR="00FA0A16" w:rsidRPr="002B3E3A" w:rsidRDefault="00D800C8" w:rsidP="0047736F">
      <w:pPr>
        <w:jc w:val="both"/>
        <w:rPr>
          <w:rFonts w:cstheme="minorHAnsi"/>
          <w:b/>
          <w:bCs/>
          <w:sz w:val="24"/>
          <w:szCs w:val="24"/>
        </w:rPr>
      </w:pPr>
      <w:r w:rsidRPr="002B3E3A">
        <w:rPr>
          <w:rFonts w:cstheme="minorHAnsi"/>
          <w:b/>
          <w:bCs/>
          <w:sz w:val="24"/>
          <w:szCs w:val="24"/>
        </w:rPr>
        <w:t xml:space="preserve">Toplantıya katılanlar </w:t>
      </w:r>
    </w:p>
    <w:p w14:paraId="14D4292B" w14:textId="19D0DA1B" w:rsidR="005F41EF" w:rsidRPr="002B3E3A" w:rsidRDefault="00D800C8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Prof. Dr. Yavuz Demirel, Rektör Yrd. </w:t>
      </w:r>
    </w:p>
    <w:p w14:paraId="49DDD2A2" w14:textId="4029DDD4" w:rsidR="00D800C8" w:rsidRPr="002B3E3A" w:rsidRDefault="00D800C8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Doç. Dr. Hatice Yazgan, Kalite Koordinatörü</w:t>
      </w:r>
    </w:p>
    <w:p w14:paraId="0FBF2C35" w14:textId="1B167E48" w:rsidR="0047736F" w:rsidRPr="002B3E3A" w:rsidRDefault="002B003A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Çalışma Grubu</w:t>
      </w:r>
      <w:r w:rsidR="0047736F" w:rsidRPr="002B3E3A">
        <w:rPr>
          <w:rFonts w:cstheme="minorHAnsi"/>
          <w:sz w:val="24"/>
          <w:szCs w:val="24"/>
        </w:rPr>
        <w:t xml:space="preserve"> Üyeleri                                                                                                     </w:t>
      </w:r>
    </w:p>
    <w:p w14:paraId="049EDC69" w14:textId="7B638B74" w:rsidR="00D800C8" w:rsidRPr="002B3E3A" w:rsidRDefault="00D800C8" w:rsidP="00D800C8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lastRenderedPageBreak/>
        <w:t xml:space="preserve">Doç. Dr. Murat Ataol                                                                         </w:t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</w:p>
    <w:p w14:paraId="59FCF06B" w14:textId="637671CC" w:rsidR="0047736F" w:rsidRPr="002B3E3A" w:rsidRDefault="0047736F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Doç. Dr. Burcu Umut Zan</w:t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  <w:t xml:space="preserve">   </w:t>
      </w:r>
      <w:r w:rsidR="005F41EF" w:rsidRPr="002B3E3A">
        <w:rPr>
          <w:rFonts w:cstheme="minorHAnsi"/>
          <w:sz w:val="24"/>
          <w:szCs w:val="24"/>
        </w:rPr>
        <w:t xml:space="preserve">    </w:t>
      </w:r>
      <w:r w:rsidRPr="002B3E3A">
        <w:rPr>
          <w:rFonts w:cstheme="minorHAnsi"/>
          <w:sz w:val="24"/>
          <w:szCs w:val="24"/>
        </w:rPr>
        <w:t xml:space="preserve"> </w:t>
      </w:r>
    </w:p>
    <w:p w14:paraId="358164B1" w14:textId="68399B30" w:rsidR="0047736F" w:rsidRPr="002B3E3A" w:rsidRDefault="0047736F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>Dr. Öğr. Üyesi Müjgan Onarıcı</w:t>
      </w:r>
      <w:r w:rsidR="002B3E3A">
        <w:rPr>
          <w:rFonts w:cstheme="minorHAnsi"/>
          <w:sz w:val="24"/>
          <w:szCs w:val="24"/>
        </w:rPr>
        <w:t xml:space="preserve"> </w:t>
      </w:r>
      <w:r w:rsidR="00D800C8" w:rsidRPr="002B3E3A">
        <w:rPr>
          <w:rFonts w:cstheme="minorHAnsi"/>
          <w:sz w:val="24"/>
          <w:szCs w:val="24"/>
        </w:rPr>
        <w:t>yerine Dr. Öğr. Üyesi Özlem Bulantekin Düzalan</w:t>
      </w:r>
    </w:p>
    <w:p w14:paraId="4000AD2C" w14:textId="4DE0DCD3" w:rsidR="0047736F" w:rsidRPr="002B3E3A" w:rsidRDefault="00064B4B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Dr. Öğr. Üyesi </w:t>
      </w:r>
      <w:r w:rsidR="0047736F" w:rsidRPr="002B3E3A">
        <w:rPr>
          <w:rFonts w:cstheme="minorHAnsi"/>
          <w:sz w:val="24"/>
          <w:szCs w:val="24"/>
        </w:rPr>
        <w:t xml:space="preserve">Gül Uğur Kaymanlı </w:t>
      </w:r>
      <w:r w:rsidR="0047736F" w:rsidRPr="002B3E3A">
        <w:rPr>
          <w:rFonts w:cstheme="minorHAnsi"/>
          <w:sz w:val="24"/>
          <w:szCs w:val="24"/>
        </w:rPr>
        <w:tab/>
      </w:r>
      <w:r w:rsidR="0047736F" w:rsidRPr="002B3E3A">
        <w:rPr>
          <w:rFonts w:cstheme="minorHAnsi"/>
          <w:sz w:val="24"/>
          <w:szCs w:val="24"/>
        </w:rPr>
        <w:tab/>
      </w:r>
      <w:r w:rsidR="0047736F"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 xml:space="preserve"> </w:t>
      </w:r>
      <w:r w:rsidRPr="002B3E3A">
        <w:rPr>
          <w:rFonts w:cstheme="minorHAnsi"/>
          <w:sz w:val="24"/>
          <w:szCs w:val="24"/>
        </w:rPr>
        <w:tab/>
      </w:r>
      <w:r w:rsidR="005F41EF" w:rsidRPr="002B3E3A">
        <w:rPr>
          <w:rFonts w:cstheme="minorHAnsi"/>
          <w:sz w:val="24"/>
          <w:szCs w:val="24"/>
        </w:rPr>
        <w:tab/>
        <w:t xml:space="preserve"> </w:t>
      </w:r>
      <w:r w:rsidRPr="002B3E3A">
        <w:rPr>
          <w:rFonts w:cstheme="minorHAnsi"/>
          <w:sz w:val="24"/>
          <w:szCs w:val="24"/>
        </w:rPr>
        <w:t xml:space="preserve">  </w:t>
      </w:r>
    </w:p>
    <w:p w14:paraId="14E27F6F" w14:textId="46845BBA" w:rsidR="00D800C8" w:rsidRPr="002B3E3A" w:rsidRDefault="00D800C8" w:rsidP="00D800C8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Dr. Öğretim Üyesi Çağdaş Çapkın                                                                              </w:t>
      </w:r>
    </w:p>
    <w:p w14:paraId="26A8194F" w14:textId="5EBFB693" w:rsidR="0047736F" w:rsidRPr="002B3E3A" w:rsidRDefault="00D800C8" w:rsidP="00D800C8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Araş. Gör. Dr. Derya Özarslan          </w:t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</w:r>
      <w:r w:rsidRPr="002B3E3A">
        <w:rPr>
          <w:rFonts w:cstheme="minorHAnsi"/>
          <w:sz w:val="24"/>
          <w:szCs w:val="24"/>
        </w:rPr>
        <w:tab/>
        <w:t xml:space="preserve">     </w:t>
      </w:r>
    </w:p>
    <w:p w14:paraId="6E578EA9" w14:textId="77777777" w:rsidR="0047736F" w:rsidRPr="002B3E3A" w:rsidRDefault="0047736F" w:rsidP="0047736F">
      <w:pPr>
        <w:jc w:val="both"/>
        <w:rPr>
          <w:rFonts w:cstheme="minorHAnsi"/>
          <w:sz w:val="24"/>
          <w:szCs w:val="24"/>
        </w:rPr>
      </w:pPr>
    </w:p>
    <w:p w14:paraId="0755B193" w14:textId="77777777" w:rsidR="00081B1D" w:rsidRPr="002B3E3A" w:rsidRDefault="00081B1D" w:rsidP="0047736F">
      <w:pPr>
        <w:jc w:val="both"/>
        <w:rPr>
          <w:rFonts w:cstheme="minorHAnsi"/>
          <w:sz w:val="24"/>
          <w:szCs w:val="24"/>
        </w:rPr>
      </w:pPr>
    </w:p>
    <w:p w14:paraId="43891AD0" w14:textId="6E49DD7E" w:rsidR="00154609" w:rsidRPr="002B3E3A" w:rsidRDefault="00C812EB" w:rsidP="0047736F">
      <w:pPr>
        <w:jc w:val="both"/>
        <w:rPr>
          <w:rFonts w:cstheme="minorHAnsi"/>
          <w:sz w:val="24"/>
          <w:szCs w:val="24"/>
        </w:rPr>
      </w:pPr>
      <w:r w:rsidRPr="002B3E3A">
        <w:rPr>
          <w:rFonts w:cstheme="minorHAnsi"/>
          <w:sz w:val="24"/>
          <w:szCs w:val="24"/>
        </w:rPr>
        <w:t xml:space="preserve">. </w:t>
      </w:r>
    </w:p>
    <w:p w14:paraId="145B3202" w14:textId="77777777" w:rsidR="004D5D24" w:rsidRPr="002B3E3A" w:rsidRDefault="004D5D24" w:rsidP="0047736F">
      <w:pPr>
        <w:jc w:val="both"/>
        <w:rPr>
          <w:rFonts w:cstheme="minorHAnsi"/>
          <w:sz w:val="24"/>
          <w:szCs w:val="24"/>
        </w:rPr>
      </w:pPr>
    </w:p>
    <w:p w14:paraId="60CEDC29" w14:textId="77777777" w:rsidR="00851920" w:rsidRPr="002B3E3A" w:rsidRDefault="00851920" w:rsidP="0047736F">
      <w:pPr>
        <w:jc w:val="both"/>
        <w:rPr>
          <w:rFonts w:cstheme="minorHAnsi"/>
          <w:sz w:val="24"/>
          <w:szCs w:val="24"/>
        </w:rPr>
      </w:pPr>
    </w:p>
    <w:p w14:paraId="1F423F14" w14:textId="77777777" w:rsidR="00D72E30" w:rsidRPr="002B3E3A" w:rsidRDefault="00D72E30" w:rsidP="0047736F">
      <w:pPr>
        <w:jc w:val="both"/>
        <w:rPr>
          <w:rFonts w:cstheme="minorHAnsi"/>
          <w:sz w:val="24"/>
          <w:szCs w:val="24"/>
        </w:rPr>
      </w:pPr>
    </w:p>
    <w:p w14:paraId="61A23497" w14:textId="77777777" w:rsidR="00BB3374" w:rsidRPr="002B3E3A" w:rsidRDefault="00BB3374" w:rsidP="0047736F">
      <w:pPr>
        <w:jc w:val="both"/>
        <w:rPr>
          <w:rFonts w:cstheme="minorHAnsi"/>
          <w:sz w:val="24"/>
          <w:szCs w:val="24"/>
        </w:rPr>
      </w:pPr>
    </w:p>
    <w:p w14:paraId="7BDAB4D7" w14:textId="77777777" w:rsidR="007E51C9" w:rsidRPr="002B3E3A" w:rsidRDefault="007E51C9" w:rsidP="0047736F">
      <w:pPr>
        <w:jc w:val="both"/>
        <w:rPr>
          <w:rFonts w:cstheme="minorHAnsi"/>
          <w:sz w:val="24"/>
          <w:szCs w:val="24"/>
        </w:rPr>
      </w:pPr>
    </w:p>
    <w:sectPr w:rsidR="007E51C9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0C9AD184"/>
    <w:lvl w:ilvl="0" w:tplc="628067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67F"/>
    <w:multiLevelType w:val="hybridMultilevel"/>
    <w:tmpl w:val="B0122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B8B"/>
    <w:multiLevelType w:val="hybridMultilevel"/>
    <w:tmpl w:val="D980A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A0D"/>
    <w:multiLevelType w:val="hybridMultilevel"/>
    <w:tmpl w:val="FC6A00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5293">
    <w:abstractNumId w:val="2"/>
  </w:num>
  <w:num w:numId="2" w16cid:durableId="1653296051">
    <w:abstractNumId w:val="1"/>
  </w:num>
  <w:num w:numId="3" w16cid:durableId="640773162">
    <w:abstractNumId w:val="0"/>
  </w:num>
  <w:num w:numId="4" w16cid:durableId="2050954963">
    <w:abstractNumId w:val="3"/>
  </w:num>
  <w:num w:numId="5" w16cid:durableId="1447001960">
    <w:abstractNumId w:val="4"/>
  </w:num>
  <w:num w:numId="6" w16cid:durableId="140452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64B4B"/>
    <w:rsid w:val="00081B1D"/>
    <w:rsid w:val="000A6B17"/>
    <w:rsid w:val="000C6CB0"/>
    <w:rsid w:val="00154609"/>
    <w:rsid w:val="00177F59"/>
    <w:rsid w:val="00181B23"/>
    <w:rsid w:val="001F12C2"/>
    <w:rsid w:val="002239A5"/>
    <w:rsid w:val="00292993"/>
    <w:rsid w:val="002B003A"/>
    <w:rsid w:val="002B3E3A"/>
    <w:rsid w:val="002D58AB"/>
    <w:rsid w:val="002F341F"/>
    <w:rsid w:val="00315A9C"/>
    <w:rsid w:val="0034523E"/>
    <w:rsid w:val="00360EF1"/>
    <w:rsid w:val="00367413"/>
    <w:rsid w:val="003F25CD"/>
    <w:rsid w:val="003F2A88"/>
    <w:rsid w:val="003F54EF"/>
    <w:rsid w:val="00407DA5"/>
    <w:rsid w:val="0047736F"/>
    <w:rsid w:val="004D5D24"/>
    <w:rsid w:val="004E2BFA"/>
    <w:rsid w:val="00596150"/>
    <w:rsid w:val="005A305F"/>
    <w:rsid w:val="005F41EF"/>
    <w:rsid w:val="00611B22"/>
    <w:rsid w:val="00625D0A"/>
    <w:rsid w:val="006C3D04"/>
    <w:rsid w:val="006E0211"/>
    <w:rsid w:val="006E1930"/>
    <w:rsid w:val="006E4D44"/>
    <w:rsid w:val="007378F5"/>
    <w:rsid w:val="007776AC"/>
    <w:rsid w:val="00797D63"/>
    <w:rsid w:val="007E51C9"/>
    <w:rsid w:val="00822433"/>
    <w:rsid w:val="00851920"/>
    <w:rsid w:val="00866C91"/>
    <w:rsid w:val="008C1F8E"/>
    <w:rsid w:val="0093442E"/>
    <w:rsid w:val="009A346A"/>
    <w:rsid w:val="009E32E8"/>
    <w:rsid w:val="00A04F3F"/>
    <w:rsid w:val="00A05177"/>
    <w:rsid w:val="00A278C9"/>
    <w:rsid w:val="00A4292E"/>
    <w:rsid w:val="00A660AF"/>
    <w:rsid w:val="00A873E5"/>
    <w:rsid w:val="00AE2751"/>
    <w:rsid w:val="00BB3374"/>
    <w:rsid w:val="00C63D12"/>
    <w:rsid w:val="00C74DFC"/>
    <w:rsid w:val="00C80D5B"/>
    <w:rsid w:val="00C812EB"/>
    <w:rsid w:val="00CC61C8"/>
    <w:rsid w:val="00CD0C99"/>
    <w:rsid w:val="00D21C05"/>
    <w:rsid w:val="00D52BF9"/>
    <w:rsid w:val="00D72E30"/>
    <w:rsid w:val="00D77D81"/>
    <w:rsid w:val="00D800C8"/>
    <w:rsid w:val="00DA6A77"/>
    <w:rsid w:val="00DB67A5"/>
    <w:rsid w:val="00E02608"/>
    <w:rsid w:val="00E250C7"/>
    <w:rsid w:val="00E31DB1"/>
    <w:rsid w:val="00E41CCA"/>
    <w:rsid w:val="00E6764A"/>
    <w:rsid w:val="00E90F83"/>
    <w:rsid w:val="00E9116D"/>
    <w:rsid w:val="00EE283B"/>
    <w:rsid w:val="00F23008"/>
    <w:rsid w:val="00F90575"/>
    <w:rsid w:val="00FA0A16"/>
    <w:rsid w:val="00FB0299"/>
    <w:rsid w:val="00FC0195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docId w15:val="{209CD816-71F8-4B4D-BD4B-731CAAE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1879</Characters>
  <Application>Microsoft Office Word</Application>
  <DocSecurity>0</DocSecurity>
  <Lines>60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Yazgan</dc:creator>
  <cp:lastModifiedBy>Hatice Yazgan</cp:lastModifiedBy>
  <cp:revision>10</cp:revision>
  <dcterms:created xsi:type="dcterms:W3CDTF">2023-11-30T20:36:00Z</dcterms:created>
  <dcterms:modified xsi:type="dcterms:W3CDTF">2023-12-07T20:01:00Z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